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CDC65" w14:textId="54E00E25" w:rsidR="005D3738" w:rsidRPr="00A81D0F" w:rsidRDefault="006512B4">
      <w:pPr>
        <w:rPr>
          <w:b/>
          <w:sz w:val="28"/>
          <w:szCs w:val="28"/>
        </w:rPr>
      </w:pPr>
      <w:bookmarkStart w:id="0" w:name="_GoBack"/>
      <w:bookmarkEnd w:id="0"/>
      <w:r w:rsidRPr="00A81D0F">
        <w:rPr>
          <w:b/>
          <w:sz w:val="28"/>
          <w:szCs w:val="28"/>
        </w:rPr>
        <w:t>Beleids</w:t>
      </w:r>
      <w:r w:rsidR="009F708A">
        <w:rPr>
          <w:b/>
          <w:sz w:val="28"/>
          <w:szCs w:val="28"/>
        </w:rPr>
        <w:t xml:space="preserve">plan Stichting </w:t>
      </w:r>
      <w:r w:rsidR="00F25621">
        <w:rPr>
          <w:b/>
          <w:sz w:val="28"/>
          <w:szCs w:val="28"/>
        </w:rPr>
        <w:t>GoldenSports</w:t>
      </w:r>
      <w:r w:rsidR="009F708A">
        <w:rPr>
          <w:b/>
          <w:sz w:val="28"/>
          <w:szCs w:val="28"/>
        </w:rPr>
        <w:t xml:space="preserve"> 2016</w:t>
      </w:r>
    </w:p>
    <w:p w14:paraId="17EFE11E" w14:textId="77777777" w:rsidR="006512B4" w:rsidRDefault="006512B4">
      <w:r>
        <w:t xml:space="preserve">Op 4 juli 2014 is de Stichting </w:t>
      </w:r>
      <w:proofErr w:type="spellStart"/>
      <w:r>
        <w:t>Goldensports</w:t>
      </w:r>
      <w:proofErr w:type="spellEnd"/>
      <w:r>
        <w:t xml:space="preserve"> opgericht.</w:t>
      </w:r>
    </w:p>
    <w:p w14:paraId="689BE7E1" w14:textId="77777777" w:rsidR="008E67E2" w:rsidRPr="008E67E2" w:rsidRDefault="008E67E2" w:rsidP="008E67E2">
      <w:pPr>
        <w:rPr>
          <w:b/>
        </w:rPr>
      </w:pPr>
      <w:r>
        <w:rPr>
          <w:b/>
        </w:rPr>
        <w:t>1</w:t>
      </w:r>
      <w:r w:rsidR="009F708A">
        <w:rPr>
          <w:b/>
        </w:rPr>
        <w:t>.</w:t>
      </w:r>
      <w:r>
        <w:rPr>
          <w:b/>
        </w:rPr>
        <w:tab/>
      </w:r>
      <w:r w:rsidRPr="008E67E2">
        <w:rPr>
          <w:b/>
        </w:rPr>
        <w:t xml:space="preserve">Doel van Stichting </w:t>
      </w:r>
      <w:proofErr w:type="spellStart"/>
      <w:r w:rsidRPr="008E67E2">
        <w:rPr>
          <w:b/>
        </w:rPr>
        <w:t>Goldensports</w:t>
      </w:r>
      <w:proofErr w:type="spellEnd"/>
      <w:r w:rsidRPr="008E67E2">
        <w:rPr>
          <w:b/>
        </w:rPr>
        <w:t>:</w:t>
      </w:r>
    </w:p>
    <w:p w14:paraId="401B947B" w14:textId="328B865F" w:rsidR="008E67E2" w:rsidRDefault="008E67E2" w:rsidP="008E67E2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0E55BC">
        <w:rPr>
          <w:rFonts w:asciiTheme="minorHAnsi" w:hAnsiTheme="minorHAnsi"/>
        </w:rPr>
        <w:t xml:space="preserve">Het bevorderen van </w:t>
      </w:r>
      <w:r w:rsidR="009F708A">
        <w:rPr>
          <w:rFonts w:asciiTheme="minorHAnsi" w:hAnsiTheme="minorHAnsi"/>
        </w:rPr>
        <w:t xml:space="preserve">sport en bewegen door senioren </w:t>
      </w:r>
      <w:r w:rsidR="009543A3">
        <w:rPr>
          <w:rFonts w:asciiTheme="minorHAnsi" w:hAnsiTheme="minorHAnsi"/>
        </w:rPr>
        <w:t xml:space="preserve">in groepsverband </w:t>
      </w:r>
      <w:r w:rsidR="009F708A">
        <w:rPr>
          <w:rFonts w:asciiTheme="minorHAnsi" w:hAnsiTheme="minorHAnsi"/>
        </w:rPr>
        <w:t>waardoor senioren nieuwe sociale netwerken opbouwen in een buurt</w:t>
      </w:r>
      <w:r w:rsidR="00F25621">
        <w:rPr>
          <w:rFonts w:asciiTheme="minorHAnsi" w:hAnsiTheme="minorHAnsi"/>
        </w:rPr>
        <w:t xml:space="preserve"> en fysiek fitter waardoor waardoor ze langer gezond thuis kunnen blijven</w:t>
      </w:r>
      <w:r w:rsidR="009F708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Pr="000E55BC">
        <w:rPr>
          <w:rFonts w:asciiTheme="minorHAnsi" w:hAnsiTheme="minorHAnsi"/>
        </w:rPr>
        <w:t xml:space="preserve">Deze </w:t>
      </w:r>
      <w:proofErr w:type="spellStart"/>
      <w:r w:rsidRPr="000E55BC">
        <w:rPr>
          <w:rFonts w:asciiTheme="minorHAnsi" w:hAnsiTheme="minorHAnsi"/>
        </w:rPr>
        <w:t>sport-en</w:t>
      </w:r>
      <w:proofErr w:type="spellEnd"/>
      <w:r w:rsidRPr="000E55BC">
        <w:rPr>
          <w:rFonts w:asciiTheme="minorHAnsi" w:hAnsiTheme="minorHAnsi"/>
        </w:rPr>
        <w:t xml:space="preserve"> bewegingsactiviteiten vinden plaats in een sociale setting waarin onderl</w:t>
      </w:r>
      <w:r>
        <w:rPr>
          <w:rFonts w:asciiTheme="minorHAnsi" w:hAnsiTheme="minorHAnsi"/>
        </w:rPr>
        <w:t xml:space="preserve">ing contact gestimuleerd wordt. </w:t>
      </w:r>
    </w:p>
    <w:p w14:paraId="7D1C022E" w14:textId="2DAEB7B0" w:rsidR="008E67E2" w:rsidRPr="000E55BC" w:rsidRDefault="008E67E2" w:rsidP="008E67E2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Het ontwikkelen van een concept waarin plezier in bewegen, veiligheid, </w:t>
      </w:r>
      <w:r w:rsidR="00F25621">
        <w:rPr>
          <w:rFonts w:asciiTheme="minorHAnsi" w:hAnsiTheme="minorHAnsi"/>
        </w:rPr>
        <w:t xml:space="preserve">onderling contact en </w:t>
      </w:r>
      <w:proofErr w:type="gramStart"/>
      <w:r>
        <w:rPr>
          <w:rFonts w:asciiTheme="minorHAnsi" w:hAnsiTheme="minorHAnsi"/>
        </w:rPr>
        <w:t>participatie</w:t>
      </w:r>
      <w:proofErr w:type="gramEnd"/>
      <w:r>
        <w:rPr>
          <w:rFonts w:asciiTheme="minorHAnsi" w:hAnsiTheme="minorHAnsi"/>
        </w:rPr>
        <w:t xml:space="preserve"> van senioren centraal staan. Deze activiteiten zijn laagdrempelig en zijn op termijn zoveel mogelijk kostendekkend en zonder/zo min mogelijk overheidsgeld mogelijk.</w:t>
      </w:r>
    </w:p>
    <w:p w14:paraId="368C9433" w14:textId="77777777" w:rsidR="006512B4" w:rsidRDefault="006512B4"/>
    <w:p w14:paraId="4A1E3B2C" w14:textId="2FAD4204" w:rsidR="009F708A" w:rsidRDefault="009F708A">
      <w:r>
        <w:t xml:space="preserve">2. </w:t>
      </w:r>
      <w:r w:rsidR="00F25621">
        <w:tab/>
        <w:t>Missie</w:t>
      </w:r>
    </w:p>
    <w:p w14:paraId="7C4F04BB" w14:textId="78E4849A" w:rsidR="00084DFB" w:rsidRDefault="00084DFB">
      <w:r>
        <w:t>GoldenSports houdt zich bezig met twee maatschappelijke vraagstukken:</w:t>
      </w:r>
    </w:p>
    <w:p w14:paraId="7E75665A" w14:textId="77FFD9D4" w:rsidR="00084DFB" w:rsidRDefault="00084DFB" w:rsidP="00084DFB">
      <w:pPr>
        <w:pStyle w:val="Lijstalinea"/>
        <w:numPr>
          <w:ilvl w:val="0"/>
          <w:numId w:val="12"/>
        </w:numPr>
      </w:pPr>
      <w:r>
        <w:t>Vergrijzing</w:t>
      </w:r>
    </w:p>
    <w:p w14:paraId="58440544" w14:textId="7BF3AE41" w:rsidR="00084DFB" w:rsidRDefault="00084DFB" w:rsidP="00084DFB">
      <w:pPr>
        <w:pStyle w:val="Lijstalinea"/>
        <w:numPr>
          <w:ilvl w:val="1"/>
          <w:numId w:val="12"/>
        </w:numPr>
      </w:pPr>
      <w:r>
        <w:t>Aantal ouderen neemt toe</w:t>
      </w:r>
    </w:p>
    <w:p w14:paraId="3F5D5E33" w14:textId="106B22BF" w:rsidR="00084DFB" w:rsidRDefault="00084DFB" w:rsidP="00084DFB">
      <w:pPr>
        <w:pStyle w:val="Lijstalinea"/>
        <w:numPr>
          <w:ilvl w:val="1"/>
          <w:numId w:val="12"/>
        </w:numPr>
      </w:pPr>
      <w:r>
        <w:t>Ouderen blijven langer thuis wonen</w:t>
      </w:r>
    </w:p>
    <w:p w14:paraId="2B9B31EE" w14:textId="55F26D0D" w:rsidR="00084DFB" w:rsidRDefault="00084DFB" w:rsidP="00084DFB">
      <w:pPr>
        <w:pStyle w:val="Lijstalinea"/>
        <w:numPr>
          <w:ilvl w:val="1"/>
          <w:numId w:val="12"/>
        </w:numPr>
      </w:pPr>
      <w:r>
        <w:t>Medische consumptie onder ouderen neemt toe</w:t>
      </w:r>
    </w:p>
    <w:p w14:paraId="504E6FC0" w14:textId="3D41F708" w:rsidR="00084DFB" w:rsidRDefault="006863F6" w:rsidP="00084DFB">
      <w:pPr>
        <w:pStyle w:val="Lijstalinea"/>
        <w:numPr>
          <w:ilvl w:val="1"/>
          <w:numId w:val="12"/>
        </w:numPr>
      </w:pPr>
      <w:r>
        <w:t>65% van de ouderen beweegt te weinig</w:t>
      </w:r>
    </w:p>
    <w:p w14:paraId="541B0287" w14:textId="255F68CB" w:rsidR="00084DFB" w:rsidRDefault="00084DFB" w:rsidP="00084DFB">
      <w:pPr>
        <w:pStyle w:val="Lijstalinea"/>
        <w:numPr>
          <w:ilvl w:val="0"/>
          <w:numId w:val="12"/>
        </w:numPr>
      </w:pPr>
      <w:r>
        <w:t>Toename van eenzaamheid.</w:t>
      </w:r>
    </w:p>
    <w:p w14:paraId="26AED516" w14:textId="6298FA50" w:rsidR="006863F6" w:rsidRDefault="006863F6" w:rsidP="006863F6">
      <w:pPr>
        <w:pStyle w:val="Lijstalinea"/>
        <w:numPr>
          <w:ilvl w:val="1"/>
          <w:numId w:val="12"/>
        </w:numPr>
      </w:pPr>
      <w:r>
        <w:t>Sociale netwerken brokkelen af</w:t>
      </w:r>
    </w:p>
    <w:p w14:paraId="2CE6F001" w14:textId="2B814163" w:rsidR="00084DFB" w:rsidRDefault="00084DFB" w:rsidP="00084DFB">
      <w:pPr>
        <w:pStyle w:val="Lijstalinea"/>
        <w:numPr>
          <w:ilvl w:val="1"/>
          <w:numId w:val="12"/>
        </w:numPr>
      </w:pPr>
      <w:r>
        <w:t>25% van 55+ is eenzaam</w:t>
      </w:r>
    </w:p>
    <w:p w14:paraId="743EF46B" w14:textId="77777777" w:rsidR="00AB4B2E" w:rsidRDefault="00084DFB" w:rsidP="00AB4B2E">
      <w:pPr>
        <w:pStyle w:val="Lijstalinea"/>
        <w:numPr>
          <w:ilvl w:val="1"/>
          <w:numId w:val="12"/>
        </w:numPr>
      </w:pPr>
      <w:r>
        <w:t>Door eenza</w:t>
      </w:r>
      <w:r w:rsidR="006863F6">
        <w:t>amheid meer gezondheidsproblemen</w:t>
      </w:r>
    </w:p>
    <w:p w14:paraId="0C2AEA31" w14:textId="77777777" w:rsidR="00AB4B2E" w:rsidRDefault="00AB4B2E" w:rsidP="00AB4B2E">
      <w:pPr>
        <w:pStyle w:val="Lijstalinea"/>
        <w:ind w:left="1440"/>
      </w:pPr>
    </w:p>
    <w:p w14:paraId="5E50592C" w14:textId="0514A4D1" w:rsidR="009F708A" w:rsidRDefault="00F25621" w:rsidP="00AB4B2E">
      <w:r>
        <w:t>3.</w:t>
      </w:r>
      <w:r>
        <w:tab/>
        <w:t>Visie</w:t>
      </w:r>
    </w:p>
    <w:p w14:paraId="44809D18" w14:textId="0F21E9AF" w:rsidR="007749EF" w:rsidRDefault="00F25621" w:rsidP="00AB4B2E">
      <w:r>
        <w:t xml:space="preserve">Het concept GoldenSports is beschreven in een toolkit en heeft het predicaat goed beschreven gekregen van het NISB. </w:t>
      </w:r>
      <w:r w:rsidR="007749EF">
        <w:t xml:space="preserve">We denken dat het concept GoldenSports van betekenis kan zijn in de grotere steden in Nederland. Op dit moment zijn er geen organisaties die vergelijkbaar aanbod hebben. </w:t>
      </w:r>
    </w:p>
    <w:p w14:paraId="1B7C7AEF" w14:textId="266B436F" w:rsidR="00F25621" w:rsidRDefault="00F25621" w:rsidP="00AB4B2E">
      <w:r>
        <w:t xml:space="preserve">In 2016 breiden we verder uit in Amsterdam, in 2017 naar groot Amsterdam. We gaan de toolkit bijwerken en het concept verbeteren zodat we in 2018 op kunnen schalen naar de </w:t>
      </w:r>
      <w:r w:rsidR="00CD4BCB">
        <w:t xml:space="preserve">5 </w:t>
      </w:r>
      <w:r>
        <w:t xml:space="preserve">grote steden in Nederland. </w:t>
      </w:r>
    </w:p>
    <w:p w14:paraId="1E2B8C05" w14:textId="77777777" w:rsidR="009F708A" w:rsidRDefault="009F708A" w:rsidP="008E67E2">
      <w:pPr>
        <w:rPr>
          <w:b/>
        </w:rPr>
      </w:pPr>
    </w:p>
    <w:p w14:paraId="43BE84D3" w14:textId="230E8D08" w:rsidR="007749EF" w:rsidRPr="007749EF" w:rsidRDefault="007749EF" w:rsidP="008E67E2">
      <w:r w:rsidRPr="007749EF">
        <w:t>4</w:t>
      </w:r>
      <w:r>
        <w:t>.</w:t>
      </w:r>
      <w:r w:rsidRPr="007749EF">
        <w:tab/>
        <w:t>De trainingen GoldenSports zijn nu de belangrijkste activiteit van de stichting GoldenSports.</w:t>
      </w:r>
    </w:p>
    <w:p w14:paraId="177B6874" w14:textId="112A3912" w:rsidR="007749EF" w:rsidRDefault="007749EF" w:rsidP="008E67E2">
      <w:pPr>
        <w:rPr>
          <w:b/>
        </w:rPr>
      </w:pPr>
      <w:r>
        <w:rPr>
          <w:b/>
        </w:rPr>
        <w:t>Deze zijn bedoeld voor:</w:t>
      </w:r>
    </w:p>
    <w:p w14:paraId="39C1D499" w14:textId="77777777" w:rsidR="008E67E2" w:rsidRDefault="009F708A" w:rsidP="008E67E2">
      <w:r>
        <w:t>Senioren 5</w:t>
      </w:r>
      <w:r w:rsidR="008E67E2" w:rsidRPr="003F6102">
        <w:t xml:space="preserve">5+. Zowel senioren die op dit moment niet meedoen aan een of andere bewegingsactiviteit als senioren die al wel mee doen met een of andere activiteit. </w:t>
      </w:r>
      <w:r w:rsidR="008E67E2">
        <w:t xml:space="preserve">We richten ons op zowel kwetsbare senioren </w:t>
      </w:r>
      <w:proofErr w:type="gramStart"/>
      <w:r w:rsidR="008E67E2">
        <w:t>( weinig</w:t>
      </w:r>
      <w:proofErr w:type="gramEnd"/>
      <w:r w:rsidR="008E67E2">
        <w:t xml:space="preserve"> bewegen, sociaal geïsoleerd) als op minder kwetsbare senioren. </w:t>
      </w:r>
      <w:r>
        <w:t>Het criterium 5</w:t>
      </w:r>
      <w:r w:rsidR="008E67E2" w:rsidRPr="003F6102">
        <w:t xml:space="preserve">5+ is voorlopig het uitgangspunt. </w:t>
      </w:r>
      <w:r w:rsidR="008E67E2">
        <w:t>O</w:t>
      </w:r>
      <w:r w:rsidR="008E67E2" w:rsidRPr="003F6102">
        <w:t>m veilig en verantwoord te bewegen is het belangrijk dat er in niveaugroepen bewogen word</w:t>
      </w:r>
      <w:r w:rsidR="008E67E2">
        <w:t>t</w:t>
      </w:r>
      <w:r w:rsidR="008E67E2" w:rsidRPr="003F6102">
        <w:t xml:space="preserve">. </w:t>
      </w:r>
    </w:p>
    <w:p w14:paraId="5C05C87F" w14:textId="77777777" w:rsidR="009F708A" w:rsidRPr="003F6102" w:rsidRDefault="009F708A" w:rsidP="008E67E2">
      <w:pPr>
        <w:rPr>
          <w:b/>
        </w:rPr>
      </w:pPr>
    </w:p>
    <w:p w14:paraId="1496D8EE" w14:textId="691316F2" w:rsidR="009543A3" w:rsidRDefault="009543A3" w:rsidP="009543A3">
      <w:r>
        <w:t>De trainingen van GoldenSports bevatten de volgende elementen</w:t>
      </w:r>
    </w:p>
    <w:p w14:paraId="7A0CDD47" w14:textId="77777777" w:rsidR="009543A3" w:rsidRDefault="009543A3" w:rsidP="009543A3">
      <w:pPr>
        <w:pStyle w:val="Lijstalinea"/>
        <w:numPr>
          <w:ilvl w:val="0"/>
          <w:numId w:val="11"/>
        </w:numPr>
      </w:pPr>
      <w:r>
        <w:lastRenderedPageBreak/>
        <w:t>Professionele begeleiding (veiligheid) met stagiaires</w:t>
      </w:r>
    </w:p>
    <w:p w14:paraId="5A91DD2F" w14:textId="77777777" w:rsidR="009543A3" w:rsidRDefault="009543A3" w:rsidP="009543A3">
      <w:pPr>
        <w:pStyle w:val="Lijstalinea"/>
        <w:numPr>
          <w:ilvl w:val="0"/>
          <w:numId w:val="11"/>
        </w:numPr>
      </w:pPr>
      <w:r>
        <w:t>Bevorderen van onderling sociaal contact</w:t>
      </w:r>
    </w:p>
    <w:p w14:paraId="28DF3F99" w14:textId="77777777" w:rsidR="009543A3" w:rsidRDefault="009543A3" w:rsidP="009543A3">
      <w:pPr>
        <w:pStyle w:val="Lijstalinea"/>
        <w:numPr>
          <w:ilvl w:val="0"/>
          <w:numId w:val="11"/>
        </w:numPr>
      </w:pPr>
      <w:r>
        <w:t>Leuk om te doen</w:t>
      </w:r>
    </w:p>
    <w:p w14:paraId="17979D29" w14:textId="77777777" w:rsidR="009543A3" w:rsidRDefault="009543A3" w:rsidP="009543A3">
      <w:pPr>
        <w:pStyle w:val="Lijstalinea"/>
        <w:numPr>
          <w:ilvl w:val="0"/>
          <w:numId w:val="11"/>
        </w:numPr>
      </w:pPr>
      <w:r>
        <w:t>Iedereen kan meedoen, niveaugroepen</w:t>
      </w:r>
    </w:p>
    <w:p w14:paraId="2E74F9CC" w14:textId="3DE6D05D" w:rsidR="009543A3" w:rsidRDefault="009543A3" w:rsidP="009543A3">
      <w:pPr>
        <w:pStyle w:val="Lijstalinea"/>
        <w:numPr>
          <w:ilvl w:val="0"/>
          <w:numId w:val="11"/>
        </w:numPr>
      </w:pPr>
      <w:r>
        <w:t>Iedere training; balans, coördinatie, spierkracht, lenigheid en conditie</w:t>
      </w:r>
      <w:r w:rsidR="007749EF">
        <w:t xml:space="preserve"> en samenspel</w:t>
      </w:r>
    </w:p>
    <w:p w14:paraId="589FE106" w14:textId="77777777" w:rsidR="009543A3" w:rsidRDefault="009543A3" w:rsidP="009543A3">
      <w:pPr>
        <w:pStyle w:val="Lijstalinea"/>
        <w:numPr>
          <w:ilvl w:val="0"/>
          <w:numId w:val="11"/>
        </w:numPr>
      </w:pPr>
      <w:r>
        <w:t>Variatie in de bewegingsactiviteiten</w:t>
      </w:r>
    </w:p>
    <w:p w14:paraId="08887BD3" w14:textId="77777777" w:rsidR="009543A3" w:rsidRDefault="009543A3" w:rsidP="009543A3">
      <w:pPr>
        <w:pStyle w:val="Lijstalinea"/>
        <w:numPr>
          <w:ilvl w:val="0"/>
          <w:numId w:val="11"/>
        </w:numPr>
      </w:pPr>
      <w:r>
        <w:t>Iedereen kan meedoen</w:t>
      </w:r>
    </w:p>
    <w:p w14:paraId="7702FC8E" w14:textId="77777777" w:rsidR="009543A3" w:rsidRDefault="009543A3" w:rsidP="009543A3">
      <w:pPr>
        <w:pStyle w:val="Lijstalinea"/>
        <w:numPr>
          <w:ilvl w:val="0"/>
          <w:numId w:val="11"/>
        </w:numPr>
      </w:pPr>
      <w:r>
        <w:t>12 maanden per jaar trainingen</w:t>
      </w:r>
    </w:p>
    <w:p w14:paraId="489FC88C" w14:textId="77777777" w:rsidR="009543A3" w:rsidRDefault="009543A3" w:rsidP="009543A3">
      <w:pPr>
        <w:pStyle w:val="Lijstalinea"/>
        <w:numPr>
          <w:ilvl w:val="0"/>
          <w:numId w:val="11"/>
        </w:numPr>
      </w:pPr>
      <w:r>
        <w:t>Laagdrempelig; goedkoop en per keer betalen</w:t>
      </w:r>
    </w:p>
    <w:p w14:paraId="3324CCBF" w14:textId="77777777" w:rsidR="009543A3" w:rsidRDefault="009543A3" w:rsidP="007749EF">
      <w:pPr>
        <w:pStyle w:val="Lijstalinea"/>
        <w:numPr>
          <w:ilvl w:val="0"/>
          <w:numId w:val="11"/>
        </w:numPr>
      </w:pPr>
      <w:r>
        <w:t xml:space="preserve">Vrijwilligers helpen bij de organisatie </w:t>
      </w:r>
    </w:p>
    <w:p w14:paraId="28549B78" w14:textId="77777777" w:rsidR="009543A3" w:rsidRDefault="009543A3" w:rsidP="009543A3"/>
    <w:p w14:paraId="64E9A4F3" w14:textId="4BF619D5" w:rsidR="0004781D" w:rsidRDefault="007749EF" w:rsidP="009543A3">
      <w:pPr>
        <w:rPr>
          <w:b/>
        </w:rPr>
      </w:pPr>
      <w:r>
        <w:rPr>
          <w:b/>
        </w:rPr>
        <w:t>5</w:t>
      </w:r>
      <w:r>
        <w:rPr>
          <w:b/>
        </w:rPr>
        <w:tab/>
      </w:r>
      <w:r w:rsidR="0004781D" w:rsidRPr="0004781D">
        <w:rPr>
          <w:b/>
        </w:rPr>
        <w:t>Huidige activiteiten</w:t>
      </w:r>
    </w:p>
    <w:p w14:paraId="50DD026A" w14:textId="55902A1C" w:rsidR="009543A3" w:rsidRDefault="009543A3" w:rsidP="009543A3">
      <w:r w:rsidRPr="009543A3">
        <w:t>In 2016 bie</w:t>
      </w:r>
      <w:r w:rsidR="00CD4BCB">
        <w:t>den we in Zuid, Buitenveldert en Oost /Watergraafsmeer. I</w:t>
      </w:r>
      <w:r w:rsidRPr="009543A3">
        <w:t xml:space="preserve">n Westerpark, Nieuw West en Indische buurt </w:t>
      </w:r>
      <w:r w:rsidR="00CD4BCB">
        <w:t xml:space="preserve">starten we in april 2016. </w:t>
      </w:r>
      <w:r>
        <w:t>We hebben subsidie gekregen van de gemeente Amsterdam, Fond</w:t>
      </w:r>
      <w:r w:rsidR="007749EF">
        <w:t>s Sluyterman van Loo, het RCOAK en Fonds Nuts Ohra.</w:t>
      </w:r>
    </w:p>
    <w:p w14:paraId="0045F581" w14:textId="7D2A13FF" w:rsidR="009543A3" w:rsidRDefault="009543A3" w:rsidP="009543A3">
      <w:r>
        <w:t xml:space="preserve">We organiseren dit jaar ook aparte activiteiten voor oudere migrante vrouwen. We </w:t>
      </w:r>
      <w:r w:rsidR="00CD4BCB">
        <w:t xml:space="preserve">gaan </w:t>
      </w:r>
      <w:r>
        <w:t xml:space="preserve">een onderzoek </w:t>
      </w:r>
      <w:r w:rsidR="00CD4BCB">
        <w:t xml:space="preserve">doen, </w:t>
      </w:r>
      <w:r>
        <w:t>hoe we deze doelgroep kunnen werven en wat dit vraagt van onze werving en trainingsaanbod.</w:t>
      </w:r>
    </w:p>
    <w:p w14:paraId="7269DEEF" w14:textId="524E1BF7" w:rsidR="00A403C0" w:rsidRDefault="009543A3" w:rsidP="00CD4BCB">
      <w:r>
        <w:t xml:space="preserve">Na september 2016 maken we nieuwe projectplannen en subsidie aanvragen om in 2017 te kunnen </w:t>
      </w:r>
    </w:p>
    <w:p w14:paraId="7087B30E" w14:textId="3B49CD55" w:rsidR="00A403C0" w:rsidRPr="007749EF" w:rsidRDefault="007749EF" w:rsidP="00A403C0">
      <w:pPr>
        <w:rPr>
          <w:b/>
        </w:rPr>
      </w:pPr>
      <w:r>
        <w:rPr>
          <w:b/>
        </w:rPr>
        <w:t>6</w:t>
      </w:r>
      <w:r>
        <w:rPr>
          <w:b/>
        </w:rPr>
        <w:tab/>
      </w:r>
      <w:r w:rsidR="00F25621" w:rsidRPr="007749EF">
        <w:rPr>
          <w:b/>
        </w:rPr>
        <w:t>Financiën</w:t>
      </w:r>
    </w:p>
    <w:p w14:paraId="619FADC2" w14:textId="10201A67" w:rsidR="00F25621" w:rsidRDefault="00F25621" w:rsidP="00A403C0">
      <w:r>
        <w:t xml:space="preserve">Op dit moment worden de projectenkosten </w:t>
      </w:r>
      <w:r w:rsidR="007749EF">
        <w:t xml:space="preserve">bij het opstarten van nieuwe locaties </w:t>
      </w:r>
      <w:r w:rsidR="00C94169">
        <w:t xml:space="preserve">financieel gedekt </w:t>
      </w:r>
      <w:r>
        <w:t xml:space="preserve">door gemeenten en fondsen. </w:t>
      </w:r>
      <w:r w:rsidR="007749EF">
        <w:t xml:space="preserve">De reeds bestaande locaties betalen een kleine bijdrage aan de stichting </w:t>
      </w:r>
      <w:r w:rsidR="00293682">
        <w:t>(500</w:t>
      </w:r>
      <w:r w:rsidR="007749EF">
        <w:t xml:space="preserve"> euro per jaar). Di</w:t>
      </w:r>
      <w:r>
        <w:t xml:space="preserve">t betekent dat alleen de kosten en activiteiten direct gekoppeld aan een project financieel gedekt zijn. Voor algemene taken zoals pr, deelname aan Vitamine onderzoek, </w:t>
      </w:r>
      <w:r w:rsidR="007749EF">
        <w:t>literatuuronderzoek</w:t>
      </w:r>
      <w:r>
        <w:t xml:space="preserve"> doen met het </w:t>
      </w:r>
      <w:proofErr w:type="spellStart"/>
      <w:r>
        <w:t>Mulierinstituut</w:t>
      </w:r>
      <w:proofErr w:type="spellEnd"/>
      <w:r>
        <w:t xml:space="preserve">, de website uitbreiden, </w:t>
      </w:r>
      <w:r w:rsidR="007749EF">
        <w:t xml:space="preserve">fondsen aanschrijven, </w:t>
      </w:r>
      <w:r>
        <w:t xml:space="preserve">contacten leggen met relevante organisaties zoals KNGF, VWS of </w:t>
      </w:r>
      <w:r w:rsidR="007749EF">
        <w:t>ziektekostenverzekering</w:t>
      </w:r>
      <w:r>
        <w:t xml:space="preserve"> is geen financiële dekking. Deze taken worden nu </w:t>
      </w:r>
      <w:proofErr w:type="spellStart"/>
      <w:r>
        <w:t>omniet</w:t>
      </w:r>
      <w:proofErr w:type="spellEnd"/>
      <w:r>
        <w:t xml:space="preserve"> gedaan door de projectleider </w:t>
      </w:r>
      <w:r w:rsidR="00293682">
        <w:t xml:space="preserve">met hulp van </w:t>
      </w:r>
      <w:r>
        <w:t>de bestuursleden</w:t>
      </w:r>
      <w:r w:rsidR="007749EF">
        <w:t>.</w:t>
      </w:r>
    </w:p>
    <w:p w14:paraId="238291F3" w14:textId="31B27625" w:rsidR="007749EF" w:rsidRDefault="00CD4BCB" w:rsidP="00A403C0">
      <w:r>
        <w:t>Eind</w:t>
      </w:r>
      <w:r w:rsidR="007749EF">
        <w:t xml:space="preserve"> 2016 gaan we op zoek naar financiering van deze activiteiten</w:t>
      </w:r>
      <w:r w:rsidR="00293682">
        <w:t xml:space="preserve">. </w:t>
      </w:r>
      <w:r w:rsidR="007749EF">
        <w:t xml:space="preserve">We hopen hierin meer kennis en kunde op te doen over het </w:t>
      </w:r>
      <w:r>
        <w:t xml:space="preserve">maken van een </w:t>
      </w:r>
      <w:r w:rsidR="007749EF">
        <w:t xml:space="preserve">meer jaren beleidsplan, een realistisch bedrijfsplan.  Een </w:t>
      </w:r>
      <w:r w:rsidR="00293682">
        <w:t>franchiseformule</w:t>
      </w:r>
      <w:r w:rsidR="007749EF">
        <w:t xml:space="preserve"> en daarmee de mogelijkheid krijgen om de opschaling voor te bereiden.</w:t>
      </w:r>
    </w:p>
    <w:p w14:paraId="266C6582" w14:textId="77777777" w:rsidR="00605C6A" w:rsidRDefault="00605C6A" w:rsidP="00A403C0"/>
    <w:p w14:paraId="277EF210" w14:textId="24522699" w:rsidR="00605C6A" w:rsidRDefault="00605C6A" w:rsidP="00A403C0">
      <w:r>
        <w:t>Namens Stichting GoldenSports</w:t>
      </w:r>
    </w:p>
    <w:p w14:paraId="73587A21" w14:textId="58AAAA1B" w:rsidR="00605C6A" w:rsidRDefault="00605C6A" w:rsidP="00A403C0">
      <w:r>
        <w:t>Leonie Everts,</w:t>
      </w:r>
    </w:p>
    <w:p w14:paraId="5D6722B0" w14:textId="60A6B91F" w:rsidR="00605C6A" w:rsidRDefault="00605C6A" w:rsidP="00A403C0">
      <w:r>
        <w:t>Projectleider en adviseur stichting GoldenSports</w:t>
      </w:r>
    </w:p>
    <w:p w14:paraId="1540526E" w14:textId="77777777" w:rsidR="007749EF" w:rsidRDefault="007749EF" w:rsidP="00A403C0"/>
    <w:p w14:paraId="5FA6F7F0" w14:textId="77777777" w:rsidR="007749EF" w:rsidRDefault="007749EF" w:rsidP="00A403C0"/>
    <w:p w14:paraId="16284D9A" w14:textId="77777777" w:rsidR="007749EF" w:rsidRDefault="007749EF" w:rsidP="00A403C0"/>
    <w:sectPr w:rsidR="0077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598F"/>
    <w:multiLevelType w:val="hybridMultilevel"/>
    <w:tmpl w:val="FDFC4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297F"/>
    <w:multiLevelType w:val="hybridMultilevel"/>
    <w:tmpl w:val="53F2D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16CA4"/>
    <w:multiLevelType w:val="hybridMultilevel"/>
    <w:tmpl w:val="FE2EC1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2DBB"/>
    <w:multiLevelType w:val="hybridMultilevel"/>
    <w:tmpl w:val="A2AC37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6FF9"/>
    <w:multiLevelType w:val="hybridMultilevel"/>
    <w:tmpl w:val="DA9E97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876C6"/>
    <w:multiLevelType w:val="hybridMultilevel"/>
    <w:tmpl w:val="0888BF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D1D24"/>
    <w:multiLevelType w:val="hybridMultilevel"/>
    <w:tmpl w:val="3F667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242DF"/>
    <w:multiLevelType w:val="hybridMultilevel"/>
    <w:tmpl w:val="008AF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32124"/>
    <w:multiLevelType w:val="hybridMultilevel"/>
    <w:tmpl w:val="5E622F6E"/>
    <w:lvl w:ilvl="0" w:tplc="51A800F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46CD9"/>
    <w:multiLevelType w:val="hybridMultilevel"/>
    <w:tmpl w:val="2BD4B1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F6C52"/>
    <w:multiLevelType w:val="hybridMultilevel"/>
    <w:tmpl w:val="B7EED6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D4A2E"/>
    <w:multiLevelType w:val="hybridMultilevel"/>
    <w:tmpl w:val="0EECCC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B4"/>
    <w:rsid w:val="00025A86"/>
    <w:rsid w:val="0004781D"/>
    <w:rsid w:val="00084DFB"/>
    <w:rsid w:val="001B136B"/>
    <w:rsid w:val="0025358D"/>
    <w:rsid w:val="00293682"/>
    <w:rsid w:val="00477356"/>
    <w:rsid w:val="0049594C"/>
    <w:rsid w:val="004C2DBE"/>
    <w:rsid w:val="005D3738"/>
    <w:rsid w:val="00605C6A"/>
    <w:rsid w:val="006512B4"/>
    <w:rsid w:val="006863F6"/>
    <w:rsid w:val="007224F4"/>
    <w:rsid w:val="007749EF"/>
    <w:rsid w:val="007879D0"/>
    <w:rsid w:val="008E67E2"/>
    <w:rsid w:val="009543A3"/>
    <w:rsid w:val="00976445"/>
    <w:rsid w:val="00987582"/>
    <w:rsid w:val="009878A9"/>
    <w:rsid w:val="0099565A"/>
    <w:rsid w:val="009F708A"/>
    <w:rsid w:val="00A403C0"/>
    <w:rsid w:val="00A81D0F"/>
    <w:rsid w:val="00AB4B2E"/>
    <w:rsid w:val="00B61017"/>
    <w:rsid w:val="00BB4907"/>
    <w:rsid w:val="00C94169"/>
    <w:rsid w:val="00CB7E27"/>
    <w:rsid w:val="00CD4BCB"/>
    <w:rsid w:val="00D97C5B"/>
    <w:rsid w:val="00DD3A1B"/>
    <w:rsid w:val="00E20412"/>
    <w:rsid w:val="00F25621"/>
    <w:rsid w:val="00F4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4A1A"/>
  <w15:chartTrackingRefBased/>
  <w15:docId w15:val="{A0E65830-CC05-457A-8894-C165611B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8E67E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3584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Everts</dc:creator>
  <cp:keywords/>
  <dc:description/>
  <cp:lastModifiedBy>leonie everts</cp:lastModifiedBy>
  <cp:revision>2</cp:revision>
  <cp:lastPrinted>2016-11-06T15:05:00Z</cp:lastPrinted>
  <dcterms:created xsi:type="dcterms:W3CDTF">2017-01-05T17:18:00Z</dcterms:created>
  <dcterms:modified xsi:type="dcterms:W3CDTF">2017-01-05T17:18:00Z</dcterms:modified>
</cp:coreProperties>
</file>